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70EA" w14:textId="7B8BD9BC" w:rsidR="006F776B" w:rsidRPr="008102EF" w:rsidRDefault="006F776B" w:rsidP="006F776B">
      <w:pPr>
        <w:jc w:val="center"/>
        <w:rPr>
          <w:rFonts w:ascii="Times New Roman" w:hAnsi="Times New Roman" w:cs="Times New Roman"/>
          <w:b/>
          <w:bCs/>
        </w:rPr>
      </w:pPr>
      <w:r w:rsidRPr="008102EF">
        <w:rPr>
          <w:rFonts w:ascii="Times New Roman" w:hAnsi="Times New Roman" w:cs="Times New Roman"/>
          <w:b/>
          <w:bCs/>
        </w:rPr>
        <w:t>52.03.01. Хореографическое искусство</w:t>
      </w:r>
    </w:p>
    <w:p w14:paraId="7AFF3D98" w14:textId="6546A5FD" w:rsidR="00AF0061" w:rsidRPr="008102EF" w:rsidRDefault="006F776B" w:rsidP="008102EF">
      <w:pPr>
        <w:jc w:val="center"/>
        <w:rPr>
          <w:rFonts w:ascii="Times New Roman" w:hAnsi="Times New Roman" w:cs="Times New Roman"/>
          <w:b/>
          <w:bCs/>
        </w:rPr>
      </w:pPr>
      <w:r w:rsidRPr="008102EF">
        <w:rPr>
          <w:rFonts w:ascii="Times New Roman" w:hAnsi="Times New Roman" w:cs="Times New Roman"/>
          <w:b/>
          <w:bCs/>
        </w:rPr>
        <w:t>профиль Менеджмент исполнительских искусств</w:t>
      </w:r>
      <w:r w:rsidR="008102EF" w:rsidRPr="008102EF">
        <w:rPr>
          <w:rFonts w:ascii="Times New Roman" w:hAnsi="Times New Roman" w:cs="Times New Roman"/>
          <w:b/>
          <w:bCs/>
        </w:rPr>
        <w:t xml:space="preserve"> </w:t>
      </w:r>
      <w:r w:rsidRPr="008102EF">
        <w:rPr>
          <w:rFonts w:ascii="Times New Roman" w:hAnsi="Times New Roman" w:cs="Times New Roman"/>
          <w:b/>
          <w:bCs/>
        </w:rPr>
        <w:t>1 курс</w:t>
      </w:r>
    </w:p>
    <w:p w14:paraId="58CB2538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Философия</w:t>
      </w:r>
    </w:p>
    <w:p w14:paraId="045FA8D1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История</w:t>
      </w:r>
    </w:p>
    <w:p w14:paraId="64DC1ABD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Иностранный язык</w:t>
      </w:r>
    </w:p>
    <w:p w14:paraId="6AFAA311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Безопасность жизнедеятельности</w:t>
      </w:r>
    </w:p>
    <w:p w14:paraId="2C4EBE49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Физическая культура</w:t>
      </w:r>
    </w:p>
    <w:p w14:paraId="63E6BAC7" w14:textId="72272389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Элективная дисциплина по физической культуре</w:t>
      </w:r>
    </w:p>
    <w:p w14:paraId="25985057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Общая теория искусств</w:t>
      </w:r>
    </w:p>
    <w:p w14:paraId="5F4EF098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История хореографического искусства</w:t>
      </w:r>
    </w:p>
    <w:p w14:paraId="0DC88E9F" w14:textId="628B2532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История драматического театра</w:t>
      </w:r>
    </w:p>
    <w:p w14:paraId="7E8B5990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История музыки</w:t>
      </w:r>
    </w:p>
    <w:p w14:paraId="42F7EE63" w14:textId="3C811638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Теория музыки</w:t>
      </w:r>
    </w:p>
    <w:p w14:paraId="3C179E66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История изобразительного искусства</w:t>
      </w:r>
    </w:p>
    <w:p w14:paraId="7124878B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Анатомия, физиология</w:t>
      </w:r>
    </w:p>
    <w:p w14:paraId="2170CD31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Русский язык и культура речи</w:t>
      </w:r>
    </w:p>
    <w:p w14:paraId="7F7CA7A4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Педагогика и психология</w:t>
      </w:r>
    </w:p>
    <w:p w14:paraId="6C382C6C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История литературы</w:t>
      </w:r>
    </w:p>
    <w:p w14:paraId="420D102A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Культурология</w:t>
      </w:r>
    </w:p>
    <w:p w14:paraId="0A31E883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Основы государственной культурной политики Российской Федерации</w:t>
      </w:r>
    </w:p>
    <w:p w14:paraId="37B1A77B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Правоведение</w:t>
      </w:r>
    </w:p>
    <w:p w14:paraId="3572F4DF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Иностранный язык (</w:t>
      </w:r>
      <w:proofErr w:type="spellStart"/>
      <w:r w:rsidRPr="008102EF">
        <w:rPr>
          <w:rFonts w:ascii="Times New Roman" w:hAnsi="Times New Roman" w:cs="Times New Roman"/>
        </w:rPr>
        <w:t>проф</w:t>
      </w:r>
      <w:proofErr w:type="spellEnd"/>
      <w:r w:rsidRPr="008102EF">
        <w:rPr>
          <w:rFonts w:ascii="Times New Roman" w:hAnsi="Times New Roman" w:cs="Times New Roman"/>
        </w:rPr>
        <w:t xml:space="preserve"> модуль)</w:t>
      </w:r>
    </w:p>
    <w:p w14:paraId="1628EB07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Классическое наследие и репертуар балетного театра</w:t>
      </w:r>
    </w:p>
    <w:p w14:paraId="3ACD211E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Теория и практика актёрского мастерства в балете</w:t>
      </w:r>
    </w:p>
    <w:p w14:paraId="6A7C50DD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Источниковедение</w:t>
      </w:r>
    </w:p>
    <w:p w14:paraId="3F3E3C68" w14:textId="65E28460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 xml:space="preserve">Планирование и организация </w:t>
      </w:r>
      <w:proofErr w:type="spellStart"/>
      <w:r w:rsidRPr="008102EF">
        <w:rPr>
          <w:rFonts w:ascii="Times New Roman" w:hAnsi="Times New Roman" w:cs="Times New Roman"/>
        </w:rPr>
        <w:t>творческо</w:t>
      </w:r>
      <w:proofErr w:type="spellEnd"/>
      <w:r w:rsidRPr="008102EF">
        <w:rPr>
          <w:rFonts w:ascii="Times New Roman" w:hAnsi="Times New Roman" w:cs="Times New Roman"/>
        </w:rPr>
        <w:t xml:space="preserve"> - производственного процесса</w:t>
      </w:r>
    </w:p>
    <w:p w14:paraId="6643F758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Общий менеджмент</w:t>
      </w:r>
    </w:p>
    <w:p w14:paraId="5874E540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Маркетинг</w:t>
      </w:r>
    </w:p>
    <w:p w14:paraId="178BB2E0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Организация управления персоналом в организациях искусств</w:t>
      </w:r>
    </w:p>
    <w:p w14:paraId="655A010E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Экономическая теория</w:t>
      </w:r>
    </w:p>
    <w:p w14:paraId="48E77371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Финансы, денежное обращение и кредит</w:t>
      </w:r>
    </w:p>
    <w:p w14:paraId="72448B77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Бухгалтерский учёт и статистика</w:t>
      </w:r>
    </w:p>
    <w:p w14:paraId="4AA75721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Высшая математика</w:t>
      </w:r>
    </w:p>
    <w:p w14:paraId="10C6736B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Гражданское, административное, трудовое, финансовое и налоговое право</w:t>
      </w:r>
    </w:p>
    <w:p w14:paraId="28468EF6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lastRenderedPageBreak/>
        <w:t>Правовое регулирование интеллектуальной собственности</w:t>
      </w:r>
    </w:p>
    <w:p w14:paraId="35E74AF6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 xml:space="preserve">История театрально </w:t>
      </w:r>
      <w:proofErr w:type="gramStart"/>
      <w:r w:rsidRPr="008102EF">
        <w:rPr>
          <w:rFonts w:ascii="Times New Roman" w:hAnsi="Times New Roman" w:cs="Times New Roman"/>
        </w:rPr>
        <w:t>-  концертного</w:t>
      </w:r>
      <w:proofErr w:type="gramEnd"/>
      <w:r w:rsidRPr="008102EF">
        <w:rPr>
          <w:rFonts w:ascii="Times New Roman" w:hAnsi="Times New Roman" w:cs="Times New Roman"/>
        </w:rPr>
        <w:t xml:space="preserve"> менеджмента в России и за рубежом</w:t>
      </w:r>
    </w:p>
    <w:p w14:paraId="05337FCF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Информатика</w:t>
      </w:r>
    </w:p>
    <w:p w14:paraId="23BAE3C5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Иностранный язык (</w:t>
      </w:r>
      <w:proofErr w:type="spellStart"/>
      <w:r w:rsidRPr="008102EF">
        <w:rPr>
          <w:rFonts w:ascii="Times New Roman" w:hAnsi="Times New Roman" w:cs="Times New Roman"/>
        </w:rPr>
        <w:t>проф</w:t>
      </w:r>
      <w:proofErr w:type="spellEnd"/>
      <w:r w:rsidRPr="008102EF">
        <w:rPr>
          <w:rFonts w:ascii="Times New Roman" w:hAnsi="Times New Roman" w:cs="Times New Roman"/>
        </w:rPr>
        <w:t xml:space="preserve"> модуль </w:t>
      </w:r>
      <w:proofErr w:type="gramStart"/>
      <w:r w:rsidRPr="008102EF">
        <w:rPr>
          <w:rFonts w:ascii="Times New Roman" w:hAnsi="Times New Roman" w:cs="Times New Roman"/>
        </w:rPr>
        <w:t>2 )</w:t>
      </w:r>
      <w:proofErr w:type="gramEnd"/>
    </w:p>
    <w:p w14:paraId="53C0BF8D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Психология управления</w:t>
      </w:r>
    </w:p>
    <w:p w14:paraId="24816CE6" w14:textId="77777777" w:rsidR="006F776B" w:rsidRPr="008102EF" w:rsidRDefault="006F776B" w:rsidP="006F776B">
      <w:pPr>
        <w:rPr>
          <w:rFonts w:ascii="Times New Roman" w:hAnsi="Times New Roman" w:cs="Times New Roman"/>
        </w:rPr>
      </w:pPr>
      <w:proofErr w:type="spellStart"/>
      <w:r w:rsidRPr="008102EF">
        <w:rPr>
          <w:rFonts w:ascii="Times New Roman" w:hAnsi="Times New Roman" w:cs="Times New Roman"/>
        </w:rPr>
        <w:t>Фандрейзинг</w:t>
      </w:r>
      <w:proofErr w:type="spellEnd"/>
    </w:p>
    <w:p w14:paraId="143B83E1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Актуальные проблемы современного менеджмента</w:t>
      </w:r>
    </w:p>
    <w:p w14:paraId="4A3F1DCA" w14:textId="77777777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Методы и методология менеджерских исследований</w:t>
      </w:r>
    </w:p>
    <w:p w14:paraId="3DFD331D" w14:textId="65311CD2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Преддипломный семинар</w:t>
      </w:r>
    </w:p>
    <w:p w14:paraId="50A64F73" w14:textId="4A632705" w:rsidR="008102EF" w:rsidRPr="008102EF" w:rsidRDefault="008102EF" w:rsidP="006F776B">
      <w:pPr>
        <w:rPr>
          <w:rFonts w:ascii="Times New Roman" w:hAnsi="Times New Roman" w:cs="Times New Roman"/>
          <w:b/>
          <w:bCs/>
        </w:rPr>
      </w:pPr>
      <w:r w:rsidRPr="008102EF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102EF">
        <w:rPr>
          <w:rFonts w:ascii="Times New Roman" w:hAnsi="Times New Roman" w:cs="Times New Roman"/>
          <w:b/>
          <w:bCs/>
        </w:rPr>
        <w:t>3.В.ДВ</w:t>
      </w:r>
      <w:proofErr w:type="gramEnd"/>
      <w:r w:rsidRPr="008102EF">
        <w:rPr>
          <w:rFonts w:ascii="Times New Roman" w:hAnsi="Times New Roman" w:cs="Times New Roman"/>
          <w:b/>
          <w:bCs/>
        </w:rPr>
        <w:t>.1</w:t>
      </w:r>
    </w:p>
    <w:p w14:paraId="661D0794" w14:textId="625ACE39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Театральное здание, эксплуатация, сценическая техника и технология</w:t>
      </w:r>
    </w:p>
    <w:p w14:paraId="282B895E" w14:textId="7E335219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Теория драмы и основы режиссуры</w:t>
      </w:r>
    </w:p>
    <w:p w14:paraId="284054E7" w14:textId="38022695" w:rsidR="008102EF" w:rsidRPr="008102EF" w:rsidRDefault="008102EF" w:rsidP="006F776B">
      <w:pPr>
        <w:rPr>
          <w:rFonts w:ascii="Times New Roman" w:hAnsi="Times New Roman" w:cs="Times New Roman"/>
          <w:b/>
          <w:bCs/>
        </w:rPr>
      </w:pPr>
      <w:r w:rsidRPr="008102EF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102EF">
        <w:rPr>
          <w:rFonts w:ascii="Times New Roman" w:hAnsi="Times New Roman" w:cs="Times New Roman"/>
          <w:b/>
          <w:bCs/>
        </w:rPr>
        <w:t>3.В.ДВ</w:t>
      </w:r>
      <w:proofErr w:type="gramEnd"/>
      <w:r w:rsidRPr="008102EF">
        <w:rPr>
          <w:rFonts w:ascii="Times New Roman" w:hAnsi="Times New Roman" w:cs="Times New Roman"/>
          <w:b/>
          <w:bCs/>
        </w:rPr>
        <w:t>.2</w:t>
      </w:r>
    </w:p>
    <w:p w14:paraId="2ADA37EA" w14:textId="58DCC361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Социология искусства</w:t>
      </w:r>
    </w:p>
    <w:p w14:paraId="11E1804C" w14:textId="5C50C068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Финансовое обеспечение продюсерской деятельности</w:t>
      </w:r>
    </w:p>
    <w:p w14:paraId="1811FA07" w14:textId="1E4D86A1" w:rsidR="008102EF" w:rsidRPr="008102EF" w:rsidRDefault="008102EF" w:rsidP="006F776B">
      <w:pPr>
        <w:rPr>
          <w:rFonts w:ascii="Times New Roman" w:hAnsi="Times New Roman" w:cs="Times New Roman"/>
          <w:b/>
          <w:bCs/>
        </w:rPr>
      </w:pPr>
      <w:r w:rsidRPr="008102EF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102EF">
        <w:rPr>
          <w:rFonts w:ascii="Times New Roman" w:hAnsi="Times New Roman" w:cs="Times New Roman"/>
          <w:b/>
          <w:bCs/>
        </w:rPr>
        <w:t>3.В.ДВ</w:t>
      </w:r>
      <w:proofErr w:type="gramEnd"/>
      <w:r w:rsidRPr="008102EF">
        <w:rPr>
          <w:rFonts w:ascii="Times New Roman" w:hAnsi="Times New Roman" w:cs="Times New Roman"/>
          <w:b/>
          <w:bCs/>
        </w:rPr>
        <w:t>.3</w:t>
      </w:r>
    </w:p>
    <w:p w14:paraId="2EF604D7" w14:textId="458EF320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Информационные системы управления</w:t>
      </w:r>
    </w:p>
    <w:p w14:paraId="20F2395D" w14:textId="25283E20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Информационные технологии управления</w:t>
      </w:r>
    </w:p>
    <w:p w14:paraId="2620BDC3" w14:textId="77777777" w:rsidR="008102EF" w:rsidRPr="008102EF" w:rsidRDefault="008102EF" w:rsidP="006F776B">
      <w:pPr>
        <w:rPr>
          <w:rFonts w:ascii="Times New Roman" w:hAnsi="Times New Roman" w:cs="Times New Roman"/>
          <w:b/>
          <w:bCs/>
        </w:rPr>
      </w:pPr>
      <w:r w:rsidRPr="008102EF">
        <w:rPr>
          <w:rFonts w:ascii="Times New Roman" w:hAnsi="Times New Roman" w:cs="Times New Roman"/>
          <w:b/>
          <w:bCs/>
        </w:rPr>
        <w:t>Факультативы</w:t>
      </w:r>
    </w:p>
    <w:p w14:paraId="13E419C9" w14:textId="0049B13A" w:rsidR="006F776B" w:rsidRPr="008102EF" w:rsidRDefault="006F776B" w:rsidP="006F776B">
      <w:pPr>
        <w:rPr>
          <w:rFonts w:ascii="Times New Roman" w:hAnsi="Times New Roman" w:cs="Times New Roman"/>
        </w:rPr>
      </w:pPr>
      <w:r w:rsidRPr="008102EF">
        <w:rPr>
          <w:rFonts w:ascii="Times New Roman" w:hAnsi="Times New Roman" w:cs="Times New Roman"/>
        </w:rPr>
        <w:t>Некоммерческие автономные учреждения</w:t>
      </w:r>
    </w:p>
    <w:p w14:paraId="0F1ED4B2" w14:textId="77777777" w:rsidR="006F776B" w:rsidRPr="008102EF" w:rsidRDefault="006F776B" w:rsidP="006F776B">
      <w:pPr>
        <w:rPr>
          <w:rFonts w:ascii="Times New Roman" w:hAnsi="Times New Roman" w:cs="Times New Roman"/>
        </w:rPr>
      </w:pPr>
    </w:p>
    <w:sectPr w:rsidR="006F776B" w:rsidRPr="008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6CB8"/>
    <w:multiLevelType w:val="hybridMultilevel"/>
    <w:tmpl w:val="240AE02E"/>
    <w:lvl w:ilvl="0" w:tplc="22884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6B"/>
    <w:rsid w:val="006F776B"/>
    <w:rsid w:val="007C09D8"/>
    <w:rsid w:val="008102EF"/>
    <w:rsid w:val="00A8506D"/>
    <w:rsid w:val="00A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4EFC"/>
  <w15:chartTrackingRefBased/>
  <w15:docId w15:val="{D1A38FBF-BD19-4321-84AA-B782F21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5</cp:revision>
  <dcterms:created xsi:type="dcterms:W3CDTF">2023-01-18T11:38:00Z</dcterms:created>
  <dcterms:modified xsi:type="dcterms:W3CDTF">2023-01-19T10:48:00Z</dcterms:modified>
</cp:coreProperties>
</file>