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1D3C" w14:textId="77777777" w:rsidR="00573099" w:rsidRPr="00BE1F35" w:rsidRDefault="00573099" w:rsidP="00573099">
      <w:pPr>
        <w:jc w:val="center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 xml:space="preserve">Направление 52.03.01. Хореографическое искусство </w:t>
      </w:r>
    </w:p>
    <w:p w14:paraId="5C8ABE22" w14:textId="61CB1DC1" w:rsidR="00573099" w:rsidRPr="00BE1F35" w:rsidRDefault="00573099" w:rsidP="00BE1F35">
      <w:pPr>
        <w:jc w:val="center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 xml:space="preserve"> профиль 2. Педагогика народно-сценического танца</w:t>
      </w:r>
      <w:r w:rsidR="00BE1F35" w:rsidRPr="00BE1F35">
        <w:rPr>
          <w:rFonts w:ascii="Times New Roman" w:hAnsi="Times New Roman" w:cs="Times New Roman"/>
          <w:b/>
          <w:bCs/>
        </w:rPr>
        <w:t xml:space="preserve"> </w:t>
      </w:r>
      <w:r w:rsidRPr="00BE1F35">
        <w:rPr>
          <w:rFonts w:ascii="Times New Roman" w:hAnsi="Times New Roman" w:cs="Times New Roman"/>
          <w:b/>
          <w:bCs/>
        </w:rPr>
        <w:t>1 курс</w:t>
      </w:r>
    </w:p>
    <w:p w14:paraId="51AD03E1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Философия</w:t>
      </w:r>
    </w:p>
    <w:p w14:paraId="757AAD4B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История</w:t>
      </w:r>
    </w:p>
    <w:p w14:paraId="7E571F49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Иностранный язык</w:t>
      </w:r>
    </w:p>
    <w:p w14:paraId="6F583C43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Элективная дисциплина по физической культуре</w:t>
      </w:r>
    </w:p>
    <w:p w14:paraId="270CC336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 xml:space="preserve"> Безопасность жизнедеятельности</w:t>
      </w:r>
    </w:p>
    <w:p w14:paraId="2FA9C59C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Физическая культура</w:t>
      </w:r>
    </w:p>
    <w:p w14:paraId="1F0EC718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Общая теория искусств</w:t>
      </w:r>
    </w:p>
    <w:p w14:paraId="14F899E5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История хореографического искусства</w:t>
      </w:r>
    </w:p>
    <w:p w14:paraId="72C558DF" w14:textId="1ED81133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История драматического театра</w:t>
      </w:r>
    </w:p>
    <w:p w14:paraId="785298C4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История музыки</w:t>
      </w:r>
    </w:p>
    <w:p w14:paraId="621886E0" w14:textId="174290C6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Теория музыки</w:t>
      </w:r>
    </w:p>
    <w:p w14:paraId="25B2E0B0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История изобразительного искусства</w:t>
      </w:r>
    </w:p>
    <w:p w14:paraId="5A628DDD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Анатомия, физиология</w:t>
      </w:r>
    </w:p>
    <w:p w14:paraId="11E92D88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Русский язык и культура речи</w:t>
      </w:r>
    </w:p>
    <w:p w14:paraId="39847081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Педагогика и психология</w:t>
      </w:r>
    </w:p>
    <w:p w14:paraId="28DCE440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История литературы</w:t>
      </w:r>
    </w:p>
    <w:p w14:paraId="3D2D277E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Культурология</w:t>
      </w:r>
    </w:p>
    <w:p w14:paraId="0850E81D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Основы государственной культурной политики Российской Федерации</w:t>
      </w:r>
    </w:p>
    <w:p w14:paraId="22E5641F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Правоведение</w:t>
      </w:r>
    </w:p>
    <w:p w14:paraId="553ECCF5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Иностранный язык (</w:t>
      </w:r>
      <w:proofErr w:type="spellStart"/>
      <w:r w:rsidRPr="00BE1F35">
        <w:rPr>
          <w:rFonts w:ascii="Times New Roman" w:hAnsi="Times New Roman" w:cs="Times New Roman"/>
        </w:rPr>
        <w:t>проф</w:t>
      </w:r>
      <w:proofErr w:type="spellEnd"/>
      <w:r w:rsidRPr="00BE1F35">
        <w:rPr>
          <w:rFonts w:ascii="Times New Roman" w:hAnsi="Times New Roman" w:cs="Times New Roman"/>
        </w:rPr>
        <w:t xml:space="preserve"> модуль)</w:t>
      </w:r>
    </w:p>
    <w:p w14:paraId="6549A8B8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Наследие и репертуар</w:t>
      </w:r>
    </w:p>
    <w:p w14:paraId="55DA9341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Теория и практика актёрского мастерства в балете</w:t>
      </w:r>
    </w:p>
    <w:p w14:paraId="3D4FFA7B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Источниковедение</w:t>
      </w:r>
    </w:p>
    <w:p w14:paraId="6FB8BF4A" w14:textId="50770DBF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Биомеханика</w:t>
      </w:r>
    </w:p>
    <w:p w14:paraId="6C4CFC98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Методика преподавания народно-сценического танца</w:t>
      </w:r>
    </w:p>
    <w:p w14:paraId="608347BB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Методика преподавания классического танца</w:t>
      </w:r>
    </w:p>
    <w:p w14:paraId="2763BC28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Методика преподавания историко-бытового танца</w:t>
      </w:r>
    </w:p>
    <w:p w14:paraId="38362199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Современные направления танцевального искусства</w:t>
      </w:r>
    </w:p>
    <w:p w14:paraId="0FB3C6F9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История музыкальных жанров</w:t>
      </w:r>
    </w:p>
    <w:p w14:paraId="7EE4F081" w14:textId="77777777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История и теория хореографического образования</w:t>
      </w:r>
    </w:p>
    <w:p w14:paraId="02573920" w14:textId="7B4B18AD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Возрастная и педагогическая психология</w:t>
      </w:r>
    </w:p>
    <w:p w14:paraId="23A082D0" w14:textId="06BE9B96" w:rsidR="00BE1F35" w:rsidRPr="00BE1F35" w:rsidRDefault="00BE1F35" w:rsidP="00573099">
      <w:pPr>
        <w:jc w:val="both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BE1F35">
        <w:rPr>
          <w:rFonts w:ascii="Times New Roman" w:hAnsi="Times New Roman" w:cs="Times New Roman"/>
          <w:b/>
          <w:bCs/>
        </w:rPr>
        <w:t>1.В.ДВ</w:t>
      </w:r>
      <w:proofErr w:type="gramEnd"/>
      <w:r w:rsidRPr="00BE1F35">
        <w:rPr>
          <w:rFonts w:ascii="Times New Roman" w:hAnsi="Times New Roman" w:cs="Times New Roman"/>
          <w:b/>
          <w:bCs/>
        </w:rPr>
        <w:t>.1</w:t>
      </w:r>
    </w:p>
    <w:p w14:paraId="5ECF2DDA" w14:textId="5A239F3B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lastRenderedPageBreak/>
        <w:t>Информационно-коммуникационные технологии</w:t>
      </w:r>
    </w:p>
    <w:p w14:paraId="0AFE994A" w14:textId="37B108FB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Информатика</w:t>
      </w:r>
    </w:p>
    <w:p w14:paraId="579BC054" w14:textId="50C570F8" w:rsidR="00BE1F35" w:rsidRPr="00BE1F35" w:rsidRDefault="00BE1F35" w:rsidP="00573099">
      <w:pPr>
        <w:jc w:val="both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BE1F35">
        <w:rPr>
          <w:rFonts w:ascii="Times New Roman" w:hAnsi="Times New Roman" w:cs="Times New Roman"/>
          <w:b/>
          <w:bCs/>
        </w:rPr>
        <w:t>1.В.ДВ</w:t>
      </w:r>
      <w:proofErr w:type="gramEnd"/>
      <w:r w:rsidRPr="00BE1F35">
        <w:rPr>
          <w:rFonts w:ascii="Times New Roman" w:hAnsi="Times New Roman" w:cs="Times New Roman"/>
          <w:b/>
          <w:bCs/>
        </w:rPr>
        <w:t>.2</w:t>
      </w:r>
    </w:p>
    <w:p w14:paraId="0476E5FA" w14:textId="59637566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История костюма, сценография</w:t>
      </w:r>
    </w:p>
    <w:p w14:paraId="1DB25728" w14:textId="113D6CB1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Танец в изобразительном искусстве</w:t>
      </w:r>
    </w:p>
    <w:p w14:paraId="265D76B0" w14:textId="12118E2F" w:rsidR="00BE1F35" w:rsidRPr="00BE1F35" w:rsidRDefault="00BE1F35" w:rsidP="00573099">
      <w:pPr>
        <w:jc w:val="both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BE1F35">
        <w:rPr>
          <w:rFonts w:ascii="Times New Roman" w:hAnsi="Times New Roman" w:cs="Times New Roman"/>
          <w:b/>
          <w:bCs/>
        </w:rPr>
        <w:t>1.В.ДВ</w:t>
      </w:r>
      <w:proofErr w:type="gramEnd"/>
      <w:r w:rsidRPr="00BE1F35">
        <w:rPr>
          <w:rFonts w:ascii="Times New Roman" w:hAnsi="Times New Roman" w:cs="Times New Roman"/>
          <w:b/>
          <w:bCs/>
        </w:rPr>
        <w:t>.3</w:t>
      </w:r>
    </w:p>
    <w:p w14:paraId="11510133" w14:textId="418BAC4A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Анализ танцевальной и балетной музыки</w:t>
      </w:r>
    </w:p>
    <w:p w14:paraId="7C7F74A6" w14:textId="10BA678F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Анализ спектаклей современной хореографии</w:t>
      </w:r>
    </w:p>
    <w:p w14:paraId="79931AB3" w14:textId="44C0571F" w:rsidR="00BE1F35" w:rsidRPr="00BE1F35" w:rsidRDefault="00BE1F35" w:rsidP="00573099">
      <w:pPr>
        <w:jc w:val="both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BE1F35">
        <w:rPr>
          <w:rFonts w:ascii="Times New Roman" w:hAnsi="Times New Roman" w:cs="Times New Roman"/>
          <w:b/>
          <w:bCs/>
        </w:rPr>
        <w:t>1.В.ДВ</w:t>
      </w:r>
      <w:proofErr w:type="gramEnd"/>
      <w:r w:rsidRPr="00BE1F35">
        <w:rPr>
          <w:rFonts w:ascii="Times New Roman" w:hAnsi="Times New Roman" w:cs="Times New Roman"/>
          <w:b/>
          <w:bCs/>
        </w:rPr>
        <w:t>.4</w:t>
      </w:r>
    </w:p>
    <w:p w14:paraId="7D3458D4" w14:textId="468864E2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Методика работы репетитора</w:t>
      </w:r>
    </w:p>
    <w:p w14:paraId="5B62AD9F" w14:textId="3C376D31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Методика преподавания дуэтного танца</w:t>
      </w:r>
    </w:p>
    <w:p w14:paraId="700ECBE3" w14:textId="05F61532" w:rsidR="00BE1F35" w:rsidRPr="00BE1F35" w:rsidRDefault="00BE1F35" w:rsidP="00573099">
      <w:pPr>
        <w:jc w:val="both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BE1F35">
        <w:rPr>
          <w:rFonts w:ascii="Times New Roman" w:hAnsi="Times New Roman" w:cs="Times New Roman"/>
          <w:b/>
          <w:bCs/>
        </w:rPr>
        <w:t>1.В.ДВ</w:t>
      </w:r>
      <w:proofErr w:type="gramEnd"/>
      <w:r w:rsidRPr="00BE1F35">
        <w:rPr>
          <w:rFonts w:ascii="Times New Roman" w:hAnsi="Times New Roman" w:cs="Times New Roman"/>
          <w:b/>
          <w:bCs/>
        </w:rPr>
        <w:t>.5</w:t>
      </w:r>
    </w:p>
    <w:p w14:paraId="584706D8" w14:textId="21DB2B09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Музыкальное сопровождение урока и работа с концертмейстером</w:t>
      </w:r>
    </w:p>
    <w:p w14:paraId="3564B463" w14:textId="644DDDBD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Работа репетитора-преподавателя с концертмейстером</w:t>
      </w:r>
    </w:p>
    <w:p w14:paraId="76002030" w14:textId="603ECD11" w:rsidR="00BE1F35" w:rsidRPr="00BE1F35" w:rsidRDefault="00BE1F35" w:rsidP="00573099">
      <w:pPr>
        <w:jc w:val="both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BE1F35">
        <w:rPr>
          <w:rFonts w:ascii="Times New Roman" w:hAnsi="Times New Roman" w:cs="Times New Roman"/>
          <w:b/>
          <w:bCs/>
        </w:rPr>
        <w:t>1.В.ДВ</w:t>
      </w:r>
      <w:proofErr w:type="gramEnd"/>
      <w:r w:rsidRPr="00BE1F35">
        <w:rPr>
          <w:rFonts w:ascii="Times New Roman" w:hAnsi="Times New Roman" w:cs="Times New Roman"/>
          <w:b/>
          <w:bCs/>
        </w:rPr>
        <w:t>.6</w:t>
      </w:r>
    </w:p>
    <w:p w14:paraId="442B7947" w14:textId="4C97C8D3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Теория воспитания</w:t>
      </w:r>
    </w:p>
    <w:p w14:paraId="20FC9342" w14:textId="52FAB64F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Введение в педагогическую науку</w:t>
      </w:r>
    </w:p>
    <w:p w14:paraId="39ED92E0" w14:textId="3327EA4D" w:rsidR="00BE1F35" w:rsidRPr="00BE1F35" w:rsidRDefault="00BE1F35" w:rsidP="00573099">
      <w:pPr>
        <w:jc w:val="both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BE1F35">
        <w:rPr>
          <w:rFonts w:ascii="Times New Roman" w:hAnsi="Times New Roman" w:cs="Times New Roman"/>
          <w:b/>
          <w:bCs/>
        </w:rPr>
        <w:t>1.В.ДВ</w:t>
      </w:r>
      <w:proofErr w:type="gramEnd"/>
      <w:r w:rsidRPr="00BE1F35">
        <w:rPr>
          <w:rFonts w:ascii="Times New Roman" w:hAnsi="Times New Roman" w:cs="Times New Roman"/>
          <w:b/>
          <w:bCs/>
        </w:rPr>
        <w:t>.7</w:t>
      </w:r>
    </w:p>
    <w:p w14:paraId="785D8BF1" w14:textId="1A409053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Основы режиссуры</w:t>
      </w:r>
    </w:p>
    <w:p w14:paraId="7730DECB" w14:textId="0D631E39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Хореографическая драматургия</w:t>
      </w:r>
    </w:p>
    <w:p w14:paraId="461B390B" w14:textId="173BA660" w:rsidR="00BE1F35" w:rsidRPr="00BE1F35" w:rsidRDefault="00BE1F35" w:rsidP="00573099">
      <w:pPr>
        <w:jc w:val="both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BE1F35">
        <w:rPr>
          <w:rFonts w:ascii="Times New Roman" w:hAnsi="Times New Roman" w:cs="Times New Roman"/>
          <w:b/>
          <w:bCs/>
        </w:rPr>
        <w:t>1.В.ДВ</w:t>
      </w:r>
      <w:proofErr w:type="gramEnd"/>
      <w:r w:rsidRPr="00BE1F35">
        <w:rPr>
          <w:rFonts w:ascii="Times New Roman" w:hAnsi="Times New Roman" w:cs="Times New Roman"/>
          <w:b/>
          <w:bCs/>
        </w:rPr>
        <w:t>.8</w:t>
      </w:r>
    </w:p>
    <w:p w14:paraId="14C13F80" w14:textId="1D544D03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Возрастная анатомия и физиология</w:t>
      </w:r>
    </w:p>
    <w:p w14:paraId="2E8B3771" w14:textId="2D782DCF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Запись танца</w:t>
      </w:r>
    </w:p>
    <w:p w14:paraId="1D05866F" w14:textId="7706E6EC" w:rsidR="00BE1F35" w:rsidRPr="00BE1F35" w:rsidRDefault="00BE1F35" w:rsidP="00573099">
      <w:pPr>
        <w:jc w:val="both"/>
        <w:rPr>
          <w:rFonts w:ascii="Times New Roman" w:hAnsi="Times New Roman" w:cs="Times New Roman"/>
          <w:b/>
          <w:bCs/>
        </w:rPr>
      </w:pPr>
      <w:r w:rsidRPr="00BE1F35">
        <w:rPr>
          <w:rFonts w:ascii="Times New Roman" w:hAnsi="Times New Roman" w:cs="Times New Roman"/>
          <w:b/>
          <w:bCs/>
        </w:rPr>
        <w:t>Факультативы</w:t>
      </w:r>
    </w:p>
    <w:p w14:paraId="768219B0" w14:textId="666A7489" w:rsidR="00573099" w:rsidRPr="00BE1F35" w:rsidRDefault="00573099" w:rsidP="00573099">
      <w:pPr>
        <w:jc w:val="both"/>
        <w:rPr>
          <w:rFonts w:ascii="Times New Roman" w:hAnsi="Times New Roman" w:cs="Times New Roman"/>
        </w:rPr>
      </w:pPr>
      <w:r w:rsidRPr="00BE1F35">
        <w:rPr>
          <w:rFonts w:ascii="Times New Roman" w:hAnsi="Times New Roman" w:cs="Times New Roman"/>
        </w:rPr>
        <w:t>Историко-Бытовой танец</w:t>
      </w:r>
    </w:p>
    <w:sectPr w:rsidR="00573099" w:rsidRPr="00BE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29"/>
    <w:rsid w:val="00573099"/>
    <w:rsid w:val="00725429"/>
    <w:rsid w:val="00B7411F"/>
    <w:rsid w:val="00BE1F35"/>
    <w:rsid w:val="00F1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F4DD"/>
  <w15:chartTrackingRefBased/>
  <w15:docId w15:val="{6B487437-BE16-4D52-B40A-236DAE41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4</cp:revision>
  <dcterms:created xsi:type="dcterms:W3CDTF">2023-01-18T11:45:00Z</dcterms:created>
  <dcterms:modified xsi:type="dcterms:W3CDTF">2023-01-19T10:52:00Z</dcterms:modified>
</cp:coreProperties>
</file>