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EFB4" w14:textId="3964A878" w:rsidR="00067F4A" w:rsidRPr="00EE4DDC" w:rsidRDefault="00067F4A" w:rsidP="00067F4A">
      <w:pPr>
        <w:jc w:val="center"/>
        <w:rPr>
          <w:rFonts w:ascii="Times New Roman" w:hAnsi="Times New Roman" w:cs="Times New Roman"/>
          <w:b/>
          <w:bCs/>
        </w:rPr>
      </w:pPr>
      <w:r w:rsidRPr="00EE4DDC">
        <w:rPr>
          <w:rFonts w:ascii="Times New Roman" w:hAnsi="Times New Roman" w:cs="Times New Roman"/>
          <w:b/>
          <w:bCs/>
        </w:rPr>
        <w:t>Направление 52.03.01 Хореографическое искусство</w:t>
      </w:r>
    </w:p>
    <w:p w14:paraId="3B04F31A" w14:textId="13C41057" w:rsidR="00067F4A" w:rsidRPr="00EE4DDC" w:rsidRDefault="00067F4A" w:rsidP="00EE4DDC">
      <w:pPr>
        <w:jc w:val="center"/>
        <w:rPr>
          <w:rFonts w:ascii="Times New Roman" w:hAnsi="Times New Roman" w:cs="Times New Roman"/>
          <w:b/>
          <w:bCs/>
        </w:rPr>
      </w:pPr>
      <w:r w:rsidRPr="00EE4DDC">
        <w:rPr>
          <w:rFonts w:ascii="Times New Roman" w:hAnsi="Times New Roman" w:cs="Times New Roman"/>
          <w:b/>
          <w:bCs/>
        </w:rPr>
        <w:t>профиль 6. Искусство балетмейстера</w:t>
      </w:r>
      <w:r w:rsidR="00EE4DDC" w:rsidRPr="00EE4DDC">
        <w:rPr>
          <w:rFonts w:ascii="Times New Roman" w:hAnsi="Times New Roman" w:cs="Times New Roman"/>
          <w:b/>
          <w:bCs/>
        </w:rPr>
        <w:t xml:space="preserve"> </w:t>
      </w:r>
      <w:r w:rsidRPr="00EE4DDC">
        <w:rPr>
          <w:rFonts w:ascii="Times New Roman" w:hAnsi="Times New Roman" w:cs="Times New Roman"/>
          <w:b/>
          <w:bCs/>
        </w:rPr>
        <w:t>2 курс</w:t>
      </w:r>
    </w:p>
    <w:p w14:paraId="2192794F" w14:textId="77777777" w:rsidR="00EE4DDC" w:rsidRDefault="00EE4DDC" w:rsidP="00DD31EC">
      <w:pPr>
        <w:rPr>
          <w:rFonts w:ascii="Times New Roman" w:hAnsi="Times New Roman" w:cs="Times New Roman"/>
        </w:rPr>
      </w:pPr>
    </w:p>
    <w:p w14:paraId="0B809945" w14:textId="5EFAA591" w:rsidR="00DD31EC" w:rsidRPr="00EE4DDC" w:rsidRDefault="00EE4DDC" w:rsidP="00DD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D31EC" w:rsidRPr="00EE4DDC">
        <w:rPr>
          <w:rFonts w:ascii="Times New Roman" w:hAnsi="Times New Roman" w:cs="Times New Roman"/>
        </w:rPr>
        <w:t>рактика по получению первичных профессиональных умений и навыков (производственно-ознакомительная)</w:t>
      </w:r>
    </w:p>
    <w:p w14:paraId="5F8493B4" w14:textId="604BEBEF" w:rsidR="00DD31EC" w:rsidRPr="00EE4DDC" w:rsidRDefault="00EE4DDC" w:rsidP="00DD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D31EC" w:rsidRPr="00EE4DDC">
        <w:rPr>
          <w:rFonts w:ascii="Times New Roman" w:hAnsi="Times New Roman" w:cs="Times New Roman"/>
        </w:rPr>
        <w:t>рактика по получения профессиональных умений и опыта профессиональной деятельности (постановочно-стажерская)</w:t>
      </w:r>
    </w:p>
    <w:p w14:paraId="27AA78CD" w14:textId="33ABBF1A" w:rsidR="00375F4A" w:rsidRPr="00EE4DDC" w:rsidRDefault="00EE4DDC" w:rsidP="00DD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D31EC" w:rsidRPr="00EE4DDC">
        <w:rPr>
          <w:rFonts w:ascii="Times New Roman" w:hAnsi="Times New Roman" w:cs="Times New Roman"/>
        </w:rPr>
        <w:t>реддипломная практика</w:t>
      </w:r>
    </w:p>
    <w:sectPr w:rsidR="00375F4A" w:rsidRPr="00EE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4A"/>
    <w:rsid w:val="00067F4A"/>
    <w:rsid w:val="00375F4A"/>
    <w:rsid w:val="00BA11C3"/>
    <w:rsid w:val="00DD31EC"/>
    <w:rsid w:val="00E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F870"/>
  <w15:chartTrackingRefBased/>
  <w15:docId w15:val="{F03B2850-1766-49F2-AD74-CF56823E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2023-01-18T11:34:00Z</dcterms:created>
  <dcterms:modified xsi:type="dcterms:W3CDTF">2023-01-19T10:46:00Z</dcterms:modified>
</cp:coreProperties>
</file>