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14F1B9" w14:textId="5E9ABD03" w:rsidR="0052116D" w:rsidRPr="00775CC5" w:rsidRDefault="00775CC5" w:rsidP="0052116D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The</w:t>
      </w:r>
      <w:r w:rsidRPr="00775CC5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Bolshoi</w:t>
      </w:r>
      <w:r w:rsidRPr="00775CC5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Ballet</w:t>
      </w:r>
      <w:r w:rsidRPr="00775CC5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Academy</w:t>
      </w:r>
      <w:r w:rsidRPr="00775CC5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offers</w:t>
      </w:r>
      <w:r w:rsidRPr="00775CC5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the</w:t>
      </w:r>
      <w:r w:rsidRPr="00775CC5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below</w:t>
      </w:r>
      <w:r w:rsidRPr="00775CC5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educational</w:t>
      </w:r>
      <w:r w:rsidRPr="00775CC5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programs custom-tailored for foreign students: </w:t>
      </w:r>
    </w:p>
    <w:p w14:paraId="7145F244" w14:textId="7F385551" w:rsidR="00775CC5" w:rsidRDefault="0052116D" w:rsidP="005211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 w:rsidRPr="00775CC5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“</w:t>
      </w:r>
      <w:r w:rsidRPr="0064442B">
        <w:rPr>
          <w:rFonts w:ascii="Times New Roman" w:hAnsi="Times New Roman" w:cs="Times New Roman"/>
          <w:sz w:val="28"/>
          <w:lang w:val="en-US"/>
        </w:rPr>
        <w:t>Supplementary</w:t>
      </w:r>
      <w:r w:rsidRPr="00C11E06">
        <w:rPr>
          <w:rFonts w:ascii="Times New Roman" w:hAnsi="Times New Roman" w:cs="Times New Roman"/>
          <w:sz w:val="28"/>
          <w:lang w:val="en-US"/>
        </w:rPr>
        <w:t xml:space="preserve"> </w:t>
      </w:r>
      <w:r w:rsidRPr="0064442B">
        <w:rPr>
          <w:rFonts w:ascii="Times New Roman" w:hAnsi="Times New Roman" w:cs="Times New Roman"/>
          <w:sz w:val="28"/>
          <w:lang w:val="en-US"/>
        </w:rPr>
        <w:t>Generic</w:t>
      </w:r>
      <w:r w:rsidRPr="00C11E06">
        <w:rPr>
          <w:rFonts w:ascii="Times New Roman" w:hAnsi="Times New Roman" w:cs="Times New Roman"/>
          <w:sz w:val="28"/>
          <w:lang w:val="en-US"/>
        </w:rPr>
        <w:t xml:space="preserve"> </w:t>
      </w:r>
      <w:r w:rsidRPr="0064442B">
        <w:rPr>
          <w:rFonts w:ascii="Times New Roman" w:hAnsi="Times New Roman" w:cs="Times New Roman"/>
          <w:sz w:val="28"/>
          <w:lang w:val="en-US"/>
        </w:rPr>
        <w:t>Education</w:t>
      </w:r>
      <w:r w:rsidRPr="00C11E06">
        <w:rPr>
          <w:rFonts w:ascii="Times New Roman" w:hAnsi="Times New Roman" w:cs="Times New Roman"/>
          <w:sz w:val="28"/>
          <w:lang w:val="en-US"/>
        </w:rPr>
        <w:t xml:space="preserve"> </w:t>
      </w:r>
      <w:r w:rsidRPr="0064442B">
        <w:rPr>
          <w:rFonts w:ascii="Times New Roman" w:hAnsi="Times New Roman" w:cs="Times New Roman"/>
          <w:sz w:val="28"/>
          <w:lang w:val="en-US"/>
        </w:rPr>
        <w:t>in</w:t>
      </w:r>
      <w:r w:rsidRPr="00C11E06">
        <w:rPr>
          <w:rFonts w:ascii="Times New Roman" w:hAnsi="Times New Roman" w:cs="Times New Roman"/>
          <w:sz w:val="28"/>
          <w:lang w:val="en-US"/>
        </w:rPr>
        <w:t xml:space="preserve"> “</w:t>
      </w:r>
      <w:r w:rsidRPr="0064442B">
        <w:rPr>
          <w:rFonts w:ascii="Times New Roman" w:hAnsi="Times New Roman" w:cs="Times New Roman"/>
          <w:sz w:val="28"/>
          <w:lang w:val="en-US"/>
        </w:rPr>
        <w:t>Choreographic</w:t>
      </w:r>
      <w:r w:rsidRPr="00C11E06">
        <w:rPr>
          <w:rFonts w:ascii="Times New Roman" w:hAnsi="Times New Roman" w:cs="Times New Roman"/>
          <w:sz w:val="28"/>
          <w:lang w:val="en-US"/>
        </w:rPr>
        <w:t xml:space="preserve"> </w:t>
      </w:r>
      <w:r w:rsidRPr="0064442B">
        <w:rPr>
          <w:rFonts w:ascii="Times New Roman" w:hAnsi="Times New Roman" w:cs="Times New Roman"/>
          <w:sz w:val="28"/>
          <w:lang w:val="en-US"/>
        </w:rPr>
        <w:t>Arts</w:t>
      </w:r>
      <w:r w:rsidRPr="00C11E06">
        <w:rPr>
          <w:rFonts w:ascii="Times New Roman" w:hAnsi="Times New Roman" w:cs="Times New Roman"/>
          <w:sz w:val="28"/>
          <w:lang w:val="en-US"/>
        </w:rPr>
        <w:t xml:space="preserve">” </w:t>
      </w:r>
      <w:r w:rsidRPr="0064442B">
        <w:rPr>
          <w:rFonts w:ascii="Times New Roman" w:hAnsi="Times New Roman" w:cs="Times New Roman"/>
          <w:sz w:val="28"/>
          <w:lang w:val="en-US"/>
        </w:rPr>
        <w:t>for</w:t>
      </w:r>
      <w:r w:rsidRPr="00C11E06">
        <w:rPr>
          <w:rFonts w:ascii="Times New Roman" w:hAnsi="Times New Roman" w:cs="Times New Roman"/>
          <w:sz w:val="28"/>
          <w:lang w:val="en-US"/>
        </w:rPr>
        <w:t xml:space="preserve"> </w:t>
      </w:r>
      <w:r w:rsidRPr="0064442B">
        <w:rPr>
          <w:rFonts w:ascii="Times New Roman" w:hAnsi="Times New Roman" w:cs="Times New Roman"/>
          <w:sz w:val="28"/>
          <w:lang w:val="en-US"/>
        </w:rPr>
        <w:t>Foreign</w:t>
      </w:r>
      <w:r w:rsidRPr="00C11E06">
        <w:rPr>
          <w:rFonts w:ascii="Times New Roman" w:hAnsi="Times New Roman" w:cs="Times New Roman"/>
          <w:sz w:val="28"/>
          <w:lang w:val="en-US"/>
        </w:rPr>
        <w:t xml:space="preserve"> </w:t>
      </w:r>
      <w:r w:rsidRPr="0064442B">
        <w:rPr>
          <w:rFonts w:ascii="Times New Roman" w:hAnsi="Times New Roman" w:cs="Times New Roman"/>
          <w:sz w:val="28"/>
          <w:lang w:val="en-US"/>
        </w:rPr>
        <w:t>Nationals</w:t>
      </w:r>
      <w:r w:rsidRPr="00C11E06">
        <w:rPr>
          <w:rFonts w:ascii="Times New Roman" w:hAnsi="Times New Roman" w:cs="Times New Roman"/>
          <w:sz w:val="28"/>
          <w:lang w:val="en-US"/>
        </w:rPr>
        <w:t xml:space="preserve"> </w:t>
      </w:r>
      <w:r w:rsidRPr="0064442B">
        <w:rPr>
          <w:rFonts w:ascii="Times New Roman" w:hAnsi="Times New Roman" w:cs="Times New Roman"/>
          <w:sz w:val="28"/>
          <w:lang w:val="en-US"/>
        </w:rPr>
        <w:t>Intermediate</w:t>
      </w:r>
      <w:r w:rsidRPr="00C11E06">
        <w:rPr>
          <w:rFonts w:ascii="Times New Roman" w:hAnsi="Times New Roman" w:cs="Times New Roman"/>
          <w:sz w:val="28"/>
          <w:lang w:val="en-US"/>
        </w:rPr>
        <w:t xml:space="preserve"> </w:t>
      </w:r>
      <w:r w:rsidRPr="0064442B">
        <w:rPr>
          <w:rFonts w:ascii="Times New Roman" w:hAnsi="Times New Roman" w:cs="Times New Roman"/>
          <w:sz w:val="28"/>
          <w:lang w:val="en-US"/>
        </w:rPr>
        <w:t>Education</w:t>
      </w:r>
      <w:r w:rsidRPr="00C11E06">
        <w:rPr>
          <w:rFonts w:ascii="Times New Roman" w:hAnsi="Times New Roman" w:cs="Times New Roman"/>
          <w:sz w:val="28"/>
          <w:lang w:val="en-US"/>
        </w:rPr>
        <w:t xml:space="preserve"> – </w:t>
      </w:r>
      <w:r w:rsidRPr="0064442B">
        <w:rPr>
          <w:rFonts w:ascii="Times New Roman" w:hAnsi="Times New Roman" w:cs="Times New Roman"/>
          <w:sz w:val="28"/>
          <w:lang w:val="en-US"/>
        </w:rPr>
        <w:t>Traineeship</w:t>
      </w:r>
      <w:r w:rsidRPr="00C11E06">
        <w:rPr>
          <w:rFonts w:ascii="Times New Roman" w:hAnsi="Times New Roman" w:cs="Times New Roman"/>
          <w:sz w:val="28"/>
          <w:lang w:val="en-US"/>
        </w:rPr>
        <w:t xml:space="preserve"> </w:t>
      </w:r>
      <w:r w:rsidRPr="0064442B">
        <w:rPr>
          <w:rFonts w:ascii="Times New Roman" w:hAnsi="Times New Roman" w:cs="Times New Roman"/>
          <w:sz w:val="28"/>
          <w:lang w:val="en-US"/>
        </w:rPr>
        <w:t>Program</w:t>
      </w:r>
      <w:r w:rsidR="007E6DFD">
        <w:rPr>
          <w:rFonts w:ascii="Times New Roman" w:hAnsi="Times New Roman" w:cs="Times New Roman"/>
          <w:sz w:val="28"/>
          <w:lang w:val="en-US"/>
        </w:rPr>
        <w:t>.</w:t>
      </w:r>
      <w:r w:rsidRPr="00C11E06">
        <w:rPr>
          <w:rFonts w:ascii="Times New Roman" w:hAnsi="Times New Roman" w:cs="Times New Roman"/>
          <w:sz w:val="28"/>
          <w:lang w:val="en-US"/>
        </w:rPr>
        <w:t xml:space="preserve"> </w:t>
      </w:r>
    </w:p>
    <w:p w14:paraId="4F8A206C" w14:textId="4873C844" w:rsidR="0052116D" w:rsidRPr="00775CC5" w:rsidRDefault="00775CC5" w:rsidP="00775CC5">
      <w:pPr>
        <w:pStyle w:val="a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Duration</w:t>
      </w:r>
      <w:r w:rsidRPr="007E6DFD">
        <w:rPr>
          <w:rFonts w:ascii="Times New Roman" w:hAnsi="Times New Roman" w:cs="Times New Roman"/>
          <w:sz w:val="28"/>
        </w:rPr>
        <w:t xml:space="preserve"> </w:t>
      </w:r>
      <w:r w:rsidR="004D14A6" w:rsidRPr="00C11E06">
        <w:rPr>
          <w:rFonts w:ascii="Times New Roman" w:hAnsi="Times New Roman" w:cs="Times New Roman"/>
          <w:sz w:val="28"/>
          <w:lang w:val="en-US"/>
        </w:rPr>
        <w:t>–</w:t>
      </w:r>
      <w:r w:rsidRPr="007E6DFD">
        <w:rPr>
          <w:rFonts w:ascii="Times New Roman" w:hAnsi="Times New Roman" w:cs="Times New Roman"/>
          <w:sz w:val="28"/>
        </w:rPr>
        <w:t xml:space="preserve"> </w:t>
      </w:r>
      <w:r w:rsidR="0052116D" w:rsidRPr="00775CC5">
        <w:rPr>
          <w:rFonts w:ascii="Times New Roman" w:hAnsi="Times New Roman" w:cs="Times New Roman"/>
          <w:sz w:val="28"/>
        </w:rPr>
        <w:t xml:space="preserve">1 </w:t>
      </w:r>
      <w:r>
        <w:rPr>
          <w:rFonts w:ascii="Times New Roman" w:hAnsi="Times New Roman" w:cs="Times New Roman"/>
          <w:sz w:val="28"/>
          <w:lang w:val="en-US"/>
        </w:rPr>
        <w:t>to</w:t>
      </w:r>
      <w:r w:rsidR="0052116D" w:rsidRPr="00775CC5">
        <w:rPr>
          <w:rFonts w:ascii="Times New Roman" w:hAnsi="Times New Roman" w:cs="Times New Roman"/>
          <w:sz w:val="28"/>
        </w:rPr>
        <w:t xml:space="preserve"> 10 </w:t>
      </w:r>
      <w:r>
        <w:rPr>
          <w:rFonts w:ascii="Times New Roman" w:hAnsi="Times New Roman" w:cs="Times New Roman"/>
          <w:sz w:val="28"/>
          <w:lang w:val="en-US"/>
        </w:rPr>
        <w:t>months</w:t>
      </w:r>
      <w:r w:rsidR="0052116D" w:rsidRPr="00775CC5">
        <w:rPr>
          <w:rFonts w:ascii="Times New Roman" w:hAnsi="Times New Roman" w:cs="Times New Roman"/>
          <w:sz w:val="28"/>
        </w:rPr>
        <w:t>.</w:t>
      </w:r>
    </w:p>
    <w:p w14:paraId="1384EB9E" w14:textId="77777777" w:rsidR="007E6DFD" w:rsidRDefault="007E6DFD" w:rsidP="0052116D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The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Traineeship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program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includes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studies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choreography</w:t>
      </w:r>
      <w:r w:rsidRPr="007E6DFD">
        <w:rPr>
          <w:rFonts w:ascii="Times New Roman" w:hAnsi="Times New Roman" w:cs="Times New Roman"/>
          <w:sz w:val="28"/>
          <w:lang w:val="en-US"/>
        </w:rPr>
        <w:t>-</w:t>
      </w:r>
      <w:r>
        <w:rPr>
          <w:rFonts w:ascii="Times New Roman" w:hAnsi="Times New Roman" w:cs="Times New Roman"/>
          <w:sz w:val="28"/>
          <w:lang w:val="en-US"/>
        </w:rPr>
        <w:t>related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disciplines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as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well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as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Russian. Selection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criteria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– </w:t>
      </w:r>
      <w:r>
        <w:rPr>
          <w:rFonts w:ascii="Times New Roman" w:hAnsi="Times New Roman" w:cs="Times New Roman"/>
          <w:sz w:val="28"/>
          <w:lang w:val="en-US"/>
        </w:rPr>
        <w:t>foreign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applicants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must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have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no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less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than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9 </w:t>
      </w:r>
      <w:r>
        <w:rPr>
          <w:rFonts w:ascii="Times New Roman" w:hAnsi="Times New Roman" w:cs="Times New Roman"/>
          <w:sz w:val="28"/>
          <w:lang w:val="en-US"/>
        </w:rPr>
        <w:t>years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generic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secondary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education and an appropriate level of dance/choreography education. </w:t>
      </w:r>
    </w:p>
    <w:p w14:paraId="010A9D64" w14:textId="1CD6C6ED" w:rsidR="0052116D" w:rsidRPr="007E6DFD" w:rsidRDefault="007E6DFD" w:rsidP="0052116D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Upon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the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completion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the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Traineeship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program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students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receive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Certificates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 Supplementary Generic</w:t>
      </w:r>
      <w:r w:rsidR="004D14A6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/ Calisthenic Education in “Choreography Arts”</w:t>
      </w:r>
      <w:r w:rsidR="0052116D" w:rsidRPr="007E6DFD">
        <w:rPr>
          <w:rFonts w:ascii="Times New Roman" w:hAnsi="Times New Roman" w:cs="Times New Roman"/>
          <w:sz w:val="28"/>
          <w:lang w:val="en-US"/>
        </w:rPr>
        <w:t>.</w:t>
      </w:r>
    </w:p>
    <w:p w14:paraId="0F44A3C1" w14:textId="0D7DCBA4" w:rsidR="0052116D" w:rsidRPr="00C11E06" w:rsidRDefault="0052116D" w:rsidP="0052116D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“</w:t>
      </w:r>
      <w:r w:rsidRPr="004B08B0">
        <w:rPr>
          <w:rFonts w:ascii="Times New Roman" w:hAnsi="Times New Roman" w:cs="Times New Roman"/>
          <w:sz w:val="28"/>
          <w:lang w:val="en-US"/>
        </w:rPr>
        <w:t>Intermediate</w:t>
      </w:r>
      <w:r w:rsidRPr="00C11E06">
        <w:rPr>
          <w:rFonts w:ascii="Times New Roman" w:hAnsi="Times New Roman" w:cs="Times New Roman"/>
          <w:sz w:val="28"/>
          <w:lang w:val="en-US"/>
        </w:rPr>
        <w:t xml:space="preserve"> </w:t>
      </w:r>
      <w:r w:rsidRPr="004B08B0">
        <w:rPr>
          <w:rFonts w:ascii="Times New Roman" w:hAnsi="Times New Roman" w:cs="Times New Roman"/>
          <w:sz w:val="28"/>
          <w:lang w:val="en-US"/>
        </w:rPr>
        <w:t>Education</w:t>
      </w:r>
      <w:r w:rsidRPr="00C11E06">
        <w:rPr>
          <w:rFonts w:ascii="Times New Roman" w:hAnsi="Times New Roman" w:cs="Times New Roman"/>
          <w:sz w:val="28"/>
          <w:lang w:val="en-US"/>
        </w:rPr>
        <w:t xml:space="preserve"> </w:t>
      </w:r>
      <w:r w:rsidRPr="004B08B0">
        <w:rPr>
          <w:rFonts w:ascii="Times New Roman" w:hAnsi="Times New Roman" w:cs="Times New Roman"/>
          <w:sz w:val="28"/>
          <w:lang w:val="en-US"/>
        </w:rPr>
        <w:t>in</w:t>
      </w:r>
      <w:r w:rsidRPr="00C11E06">
        <w:rPr>
          <w:rFonts w:ascii="Times New Roman" w:hAnsi="Times New Roman" w:cs="Times New Roman"/>
          <w:sz w:val="28"/>
          <w:lang w:val="en-US"/>
        </w:rPr>
        <w:t xml:space="preserve"> “</w:t>
      </w:r>
      <w:r w:rsidRPr="004B08B0">
        <w:rPr>
          <w:rFonts w:ascii="Times New Roman" w:hAnsi="Times New Roman" w:cs="Times New Roman"/>
          <w:sz w:val="28"/>
          <w:lang w:val="en-US"/>
        </w:rPr>
        <w:t>Ballet</w:t>
      </w:r>
      <w:r w:rsidRPr="00C11E06">
        <w:rPr>
          <w:rFonts w:ascii="Times New Roman" w:hAnsi="Times New Roman" w:cs="Times New Roman"/>
          <w:sz w:val="28"/>
          <w:lang w:val="en-US"/>
        </w:rPr>
        <w:t xml:space="preserve"> </w:t>
      </w:r>
      <w:r w:rsidRPr="004B08B0">
        <w:rPr>
          <w:rFonts w:ascii="Times New Roman" w:hAnsi="Times New Roman" w:cs="Times New Roman"/>
          <w:sz w:val="28"/>
          <w:lang w:val="en-US"/>
        </w:rPr>
        <w:t>Arts</w:t>
      </w:r>
      <w:r w:rsidRPr="00C11E06">
        <w:rPr>
          <w:rFonts w:ascii="Times New Roman" w:hAnsi="Times New Roman" w:cs="Times New Roman"/>
          <w:sz w:val="28"/>
          <w:lang w:val="en-US"/>
        </w:rPr>
        <w:t xml:space="preserve">” – </w:t>
      </w:r>
      <w:r w:rsidRPr="004B08B0">
        <w:rPr>
          <w:rFonts w:ascii="Times New Roman" w:hAnsi="Times New Roman" w:cs="Times New Roman"/>
          <w:sz w:val="28"/>
          <w:lang w:val="en-US"/>
        </w:rPr>
        <w:t>Full</w:t>
      </w:r>
      <w:r w:rsidRPr="00C11E06">
        <w:rPr>
          <w:rFonts w:ascii="Times New Roman" w:hAnsi="Times New Roman" w:cs="Times New Roman"/>
          <w:sz w:val="28"/>
          <w:lang w:val="en-US"/>
        </w:rPr>
        <w:t>-</w:t>
      </w:r>
      <w:r w:rsidRPr="004B08B0">
        <w:rPr>
          <w:rFonts w:ascii="Times New Roman" w:hAnsi="Times New Roman" w:cs="Times New Roman"/>
          <w:sz w:val="28"/>
          <w:lang w:val="en-US"/>
        </w:rPr>
        <w:t>time</w:t>
      </w:r>
      <w:r w:rsidRPr="00C11E06">
        <w:rPr>
          <w:rFonts w:ascii="Times New Roman" w:hAnsi="Times New Roman" w:cs="Times New Roman"/>
          <w:sz w:val="28"/>
          <w:lang w:val="en-US"/>
        </w:rPr>
        <w:t xml:space="preserve"> </w:t>
      </w:r>
      <w:r w:rsidRPr="004B08B0">
        <w:rPr>
          <w:rFonts w:ascii="Times New Roman" w:hAnsi="Times New Roman" w:cs="Times New Roman"/>
          <w:sz w:val="28"/>
          <w:lang w:val="en-US"/>
        </w:rPr>
        <w:t>Educational</w:t>
      </w:r>
      <w:r w:rsidRPr="00C11E06">
        <w:rPr>
          <w:rFonts w:ascii="Times New Roman" w:hAnsi="Times New Roman" w:cs="Times New Roman"/>
          <w:sz w:val="28"/>
          <w:lang w:val="en-US"/>
        </w:rPr>
        <w:t xml:space="preserve"> </w:t>
      </w:r>
      <w:r w:rsidRPr="004B08B0">
        <w:rPr>
          <w:rFonts w:ascii="Times New Roman" w:hAnsi="Times New Roman" w:cs="Times New Roman"/>
          <w:sz w:val="28"/>
          <w:lang w:val="en-US"/>
        </w:rPr>
        <w:t>Program</w:t>
      </w:r>
      <w:r w:rsidR="007E6DFD">
        <w:rPr>
          <w:rFonts w:ascii="Times New Roman" w:hAnsi="Times New Roman" w:cs="Times New Roman"/>
          <w:sz w:val="28"/>
          <w:lang w:val="en-US"/>
        </w:rPr>
        <w:t>.</w:t>
      </w:r>
      <w:r w:rsidRPr="00C11E06">
        <w:rPr>
          <w:rFonts w:ascii="Times New Roman" w:hAnsi="Times New Roman" w:cs="Times New Roman"/>
          <w:sz w:val="28"/>
          <w:lang w:val="en-US"/>
        </w:rPr>
        <w:t xml:space="preserve"> </w:t>
      </w:r>
      <w:r w:rsidR="007E6DFD">
        <w:rPr>
          <w:rFonts w:ascii="Times New Roman" w:hAnsi="Times New Roman" w:cs="Times New Roman"/>
          <w:sz w:val="28"/>
          <w:lang w:val="en-US"/>
        </w:rPr>
        <w:t>Duration – three full academic years</w:t>
      </w:r>
      <w:r w:rsidRPr="00C11E06">
        <w:rPr>
          <w:rFonts w:ascii="Times New Roman" w:hAnsi="Times New Roman" w:cs="Times New Roman"/>
          <w:sz w:val="28"/>
          <w:lang w:val="en-US"/>
        </w:rPr>
        <w:t>.</w:t>
      </w:r>
    </w:p>
    <w:p w14:paraId="574ACCD9" w14:textId="0CB8B240" w:rsidR="0052116D" w:rsidRPr="007E6DFD" w:rsidRDefault="007E6DFD" w:rsidP="0052116D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The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curriculum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includes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choreography</w:t>
      </w:r>
      <w:r w:rsidRPr="007E6DFD">
        <w:rPr>
          <w:rFonts w:ascii="Times New Roman" w:hAnsi="Times New Roman" w:cs="Times New Roman"/>
          <w:sz w:val="28"/>
          <w:lang w:val="en-US"/>
        </w:rPr>
        <w:t>-</w:t>
      </w:r>
      <w:r>
        <w:rPr>
          <w:rFonts w:ascii="Times New Roman" w:hAnsi="Times New Roman" w:cs="Times New Roman"/>
          <w:sz w:val="28"/>
          <w:lang w:val="en-US"/>
        </w:rPr>
        <w:t>related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disciplines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as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well as generic vocational education disciplines. For</w:t>
      </w:r>
      <w:r w:rsidRPr="007E6DFD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 xml:space="preserve">details, follow the below link: </w:t>
      </w:r>
      <w:hyperlink r:id="rId5" w:history="1">
        <w:r w:rsidR="0052116D" w:rsidRPr="007E6DFD">
          <w:rPr>
            <w:rStyle w:val="a3"/>
            <w:rFonts w:ascii="Times New Roman" w:hAnsi="Times New Roman" w:cs="Times New Roman"/>
            <w:sz w:val="28"/>
            <w:lang w:val="en-US"/>
          </w:rPr>
          <w:t>http://balletacademy.ru/obrazovanie/srednee-professionalnoe-obrazovanie/osnovnye-obrazovatelnye-programmy-i-uchebnye-plany/</w:t>
        </w:r>
      </w:hyperlink>
      <w:r w:rsidR="0052116D" w:rsidRPr="007E6DFD">
        <w:rPr>
          <w:rFonts w:ascii="Times New Roman" w:hAnsi="Times New Roman" w:cs="Times New Roman"/>
          <w:sz w:val="28"/>
          <w:lang w:val="en-US"/>
        </w:rPr>
        <w:t xml:space="preserve"> </w:t>
      </w:r>
    </w:p>
    <w:p w14:paraId="6BA18CD7" w14:textId="16293A04" w:rsidR="0052116D" w:rsidRPr="004827D2" w:rsidRDefault="000E2A82" w:rsidP="0052116D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Upon</w:t>
      </w:r>
      <w:r w:rsidRPr="004827D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the</w:t>
      </w:r>
      <w:r w:rsidRPr="004827D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completion</w:t>
      </w:r>
      <w:r w:rsidRPr="004827D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</w:t>
      </w:r>
      <w:r w:rsidRPr="004827D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education</w:t>
      </w:r>
      <w:r w:rsidRPr="004827D2">
        <w:rPr>
          <w:rFonts w:ascii="Times New Roman" w:hAnsi="Times New Roman" w:cs="Times New Roman"/>
          <w:sz w:val="28"/>
          <w:lang w:val="en-US"/>
        </w:rPr>
        <w:t xml:space="preserve">, </w:t>
      </w:r>
      <w:r>
        <w:rPr>
          <w:rFonts w:ascii="Times New Roman" w:hAnsi="Times New Roman" w:cs="Times New Roman"/>
          <w:sz w:val="28"/>
          <w:lang w:val="en-US"/>
        </w:rPr>
        <w:t>successful</w:t>
      </w:r>
      <w:r w:rsidRPr="004827D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submission</w:t>
      </w:r>
      <w:r w:rsidRPr="004827D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</w:t>
      </w:r>
      <w:r w:rsidRPr="004827D2">
        <w:rPr>
          <w:rFonts w:ascii="Times New Roman" w:hAnsi="Times New Roman" w:cs="Times New Roman"/>
          <w:sz w:val="28"/>
          <w:lang w:val="en-US"/>
        </w:rPr>
        <w:t xml:space="preserve"> </w:t>
      </w:r>
      <w:r w:rsidR="004827D2">
        <w:rPr>
          <w:rFonts w:ascii="Times New Roman" w:hAnsi="Times New Roman" w:cs="Times New Roman"/>
          <w:sz w:val="28"/>
          <w:lang w:val="en-US"/>
        </w:rPr>
        <w:t>the</w:t>
      </w:r>
      <w:r w:rsidR="004827D2" w:rsidRPr="004827D2">
        <w:rPr>
          <w:rFonts w:ascii="Times New Roman" w:hAnsi="Times New Roman" w:cs="Times New Roman"/>
          <w:sz w:val="28"/>
          <w:lang w:val="en-US"/>
        </w:rPr>
        <w:t xml:space="preserve"> </w:t>
      </w:r>
      <w:r w:rsidR="004827D2">
        <w:rPr>
          <w:rFonts w:ascii="Times New Roman" w:hAnsi="Times New Roman" w:cs="Times New Roman"/>
          <w:sz w:val="28"/>
          <w:lang w:val="en-US"/>
        </w:rPr>
        <w:t>thesis</w:t>
      </w:r>
      <w:r w:rsidR="004827D2" w:rsidRPr="004827D2">
        <w:rPr>
          <w:rFonts w:ascii="Times New Roman" w:hAnsi="Times New Roman" w:cs="Times New Roman"/>
          <w:sz w:val="28"/>
          <w:lang w:val="en-US"/>
        </w:rPr>
        <w:t xml:space="preserve"> </w:t>
      </w:r>
      <w:r w:rsidR="004827D2">
        <w:rPr>
          <w:rFonts w:ascii="Times New Roman" w:hAnsi="Times New Roman" w:cs="Times New Roman"/>
          <w:sz w:val="28"/>
          <w:lang w:val="en-US"/>
        </w:rPr>
        <w:t>and</w:t>
      </w:r>
      <w:r w:rsidR="004827D2" w:rsidRPr="004827D2">
        <w:rPr>
          <w:rFonts w:ascii="Times New Roman" w:hAnsi="Times New Roman" w:cs="Times New Roman"/>
          <w:sz w:val="28"/>
          <w:lang w:val="en-US"/>
        </w:rPr>
        <w:t xml:space="preserve"> </w:t>
      </w:r>
      <w:r w:rsidR="004827D2">
        <w:rPr>
          <w:rFonts w:ascii="Times New Roman" w:hAnsi="Times New Roman" w:cs="Times New Roman"/>
          <w:sz w:val="28"/>
          <w:lang w:val="en-US"/>
        </w:rPr>
        <w:t>completion</w:t>
      </w:r>
      <w:r w:rsidR="004827D2" w:rsidRPr="004827D2">
        <w:rPr>
          <w:rFonts w:ascii="Times New Roman" w:hAnsi="Times New Roman" w:cs="Times New Roman"/>
          <w:sz w:val="28"/>
          <w:lang w:val="en-US"/>
        </w:rPr>
        <w:t xml:space="preserve"> </w:t>
      </w:r>
      <w:r w:rsidR="004827D2">
        <w:rPr>
          <w:rFonts w:ascii="Times New Roman" w:hAnsi="Times New Roman" w:cs="Times New Roman"/>
          <w:sz w:val="28"/>
          <w:lang w:val="en-US"/>
        </w:rPr>
        <w:t>of graduation exams, students receive Graduation Diplomas certifying their qualification as “Ballet Performers / Teachers”</w:t>
      </w:r>
      <w:r w:rsidR="0052116D" w:rsidRPr="004827D2">
        <w:rPr>
          <w:rFonts w:ascii="Times New Roman" w:hAnsi="Times New Roman" w:cs="Times New Roman"/>
          <w:sz w:val="28"/>
          <w:lang w:val="en-US"/>
        </w:rPr>
        <w:t>.</w:t>
      </w:r>
    </w:p>
    <w:p w14:paraId="2FA4FAC2" w14:textId="1D4CD3E2" w:rsidR="0052116D" w:rsidRPr="004827D2" w:rsidRDefault="004827D2" w:rsidP="0052116D">
      <w:pPr>
        <w:rPr>
          <w:rFonts w:ascii="Times New Roman" w:hAnsi="Times New Roman" w:cs="Times New Roman"/>
          <w:sz w:val="28"/>
          <w:lang w:val="en-US"/>
        </w:rPr>
      </w:pPr>
      <w:r>
        <w:rPr>
          <w:rFonts w:ascii="Times New Roman" w:hAnsi="Times New Roman" w:cs="Times New Roman"/>
          <w:sz w:val="28"/>
          <w:lang w:val="en-US"/>
        </w:rPr>
        <w:t>The</w:t>
      </w:r>
      <w:r w:rsidRPr="004827D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above</w:t>
      </w:r>
      <w:r w:rsidRPr="004827D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education</w:t>
      </w:r>
      <w:r w:rsidRPr="004827D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programs</w:t>
      </w:r>
      <w:r w:rsidRPr="004827D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are</w:t>
      </w:r>
      <w:r w:rsidRPr="004827D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available</w:t>
      </w:r>
      <w:r w:rsidRPr="004827D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to</w:t>
      </w:r>
      <w:r w:rsidRPr="004827D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foreign</w:t>
      </w:r>
      <w:r w:rsidRPr="004827D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students. The</w:t>
      </w:r>
      <w:r w:rsidRPr="004827D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language</w:t>
      </w:r>
      <w:r w:rsidRPr="004827D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of</w:t>
      </w:r>
      <w:r w:rsidRPr="004827D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instruction</w:t>
      </w:r>
      <w:r w:rsidRPr="004827D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at the Bolshoi Ballet academy is Russian. For</w:t>
      </w:r>
      <w:r w:rsidRPr="004827D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detailed</w:t>
      </w:r>
      <w:r w:rsidRPr="004827D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information</w:t>
      </w:r>
      <w:r w:rsidRPr="004827D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on</w:t>
      </w:r>
      <w:r w:rsidRPr="004827D2">
        <w:rPr>
          <w:rFonts w:ascii="Times New Roman" w:hAnsi="Times New Roman" w:cs="Times New Roman"/>
          <w:sz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lang w:val="en-US"/>
        </w:rPr>
        <w:t>bachelor</w:t>
      </w:r>
      <w:r w:rsidRPr="004827D2">
        <w:rPr>
          <w:rFonts w:ascii="Times New Roman" w:hAnsi="Times New Roman" w:cs="Times New Roman"/>
          <w:sz w:val="28"/>
          <w:lang w:val="en-US"/>
        </w:rPr>
        <w:t>/</w:t>
      </w:r>
      <w:r>
        <w:rPr>
          <w:rFonts w:ascii="Times New Roman" w:hAnsi="Times New Roman" w:cs="Times New Roman"/>
          <w:sz w:val="28"/>
          <w:lang w:val="en-US"/>
        </w:rPr>
        <w:t>master/post-graduate courses available at the academy, follow the below link</w:t>
      </w:r>
      <w:r w:rsidR="0052116D" w:rsidRPr="004827D2">
        <w:rPr>
          <w:rFonts w:ascii="Times New Roman" w:hAnsi="Times New Roman" w:cs="Times New Roman"/>
          <w:sz w:val="28"/>
          <w:lang w:val="en-US"/>
        </w:rPr>
        <w:t xml:space="preserve">: </w:t>
      </w:r>
      <w:hyperlink r:id="rId6" w:history="1">
        <w:r w:rsidR="0052116D" w:rsidRPr="004827D2">
          <w:rPr>
            <w:rStyle w:val="a3"/>
            <w:rFonts w:ascii="Times New Roman" w:hAnsi="Times New Roman" w:cs="Times New Roman"/>
            <w:sz w:val="28"/>
            <w:lang w:val="en-US"/>
          </w:rPr>
          <w:t>http://balletacademy.ru/obrazovanie/srednee-professionalnoe-obrazovanie/osnovnye-obrazovatelnye-programmy-i-uchebnye-plany/</w:t>
        </w:r>
      </w:hyperlink>
      <w:r w:rsidR="0052116D" w:rsidRPr="004827D2">
        <w:rPr>
          <w:rFonts w:ascii="Times New Roman" w:hAnsi="Times New Roman" w:cs="Times New Roman"/>
          <w:sz w:val="28"/>
          <w:lang w:val="en-US"/>
        </w:rPr>
        <w:t xml:space="preserve"> </w:t>
      </w:r>
    </w:p>
    <w:p w14:paraId="6734B89E" w14:textId="77777777" w:rsidR="0052116D" w:rsidRPr="004827D2" w:rsidRDefault="0052116D" w:rsidP="0052116D">
      <w:pPr>
        <w:shd w:val="clear" w:color="auto" w:fill="FFFFFF"/>
        <w:rPr>
          <w:rFonts w:ascii="Times New Roman" w:hAnsi="Times New Roman" w:cs="Times New Roman"/>
          <w:b/>
          <w:sz w:val="28"/>
          <w:lang w:val="en-US"/>
        </w:rPr>
      </w:pPr>
    </w:p>
    <w:p w14:paraId="254757C8" w14:textId="5567BFF8" w:rsidR="00E20649" w:rsidRPr="004D14A6" w:rsidRDefault="0052116D" w:rsidP="004D14A6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</w:pPr>
      <w:r w:rsidRPr="004827D2">
        <w:rPr>
          <w:rFonts w:ascii="Times New Roman" w:hAnsi="Times New Roman" w:cs="Times New Roman"/>
          <w:sz w:val="28"/>
          <w:lang w:val="en-US"/>
        </w:rPr>
        <w:br/>
      </w:r>
      <w:r w:rsidR="004827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4827D2" w:rsidRPr="004827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827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cost</w:t>
      </w:r>
      <w:r w:rsidR="004827D2" w:rsidRPr="004827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827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of</w:t>
      </w:r>
      <w:r w:rsidR="004827D2" w:rsidRPr="004827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827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accommodation</w:t>
      </w:r>
      <w:r w:rsidR="004827D2" w:rsidRPr="004827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827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at</w:t>
      </w:r>
      <w:r w:rsidR="004827D2" w:rsidRPr="004827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827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the</w:t>
      </w:r>
      <w:r w:rsidR="004827D2" w:rsidRPr="004827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827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Academy</w:t>
      </w:r>
      <w:r w:rsidR="004827D2" w:rsidRPr="004827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827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dormitory</w:t>
      </w:r>
      <w:r w:rsidR="004827D2" w:rsidRPr="004827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4827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is</w:t>
      </w:r>
      <w:r w:rsidR="004827D2" w:rsidRPr="004827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₽ 400 / </w:t>
      </w:r>
      <w:r w:rsidR="004827D2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month.</w:t>
      </w:r>
      <w:bookmarkStart w:id="0" w:name="_GoBack"/>
      <w:bookmarkEnd w:id="0"/>
    </w:p>
    <w:sectPr w:rsidR="00E20649" w:rsidRPr="004D1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93C73" w16cex:dateUtc="2020-10-20T07:37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82ECC"/>
    <w:multiLevelType w:val="hybridMultilevel"/>
    <w:tmpl w:val="960E1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16D"/>
    <w:rsid w:val="000E2A82"/>
    <w:rsid w:val="004827D2"/>
    <w:rsid w:val="004D14A6"/>
    <w:rsid w:val="004E0962"/>
    <w:rsid w:val="0052116D"/>
    <w:rsid w:val="00775CC5"/>
    <w:rsid w:val="007E6DFD"/>
    <w:rsid w:val="00E2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935A8"/>
  <w15:chartTrackingRefBased/>
  <w15:docId w15:val="{FBBEBD7E-F8BF-43CE-B7E4-4C848D8D04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1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2116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2116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4827D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827D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827D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827D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827D2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4827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827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alletacademy.ru/obrazovanie/srednee-professionalnoe-obrazovanie/osnovnye-obrazovatelnye-programmy-i-uchebnye-plany/" TargetMode="External"/><Relationship Id="rId5" Type="http://schemas.openxmlformats.org/officeDocument/2006/relationships/hyperlink" Target="http://balletacademy.ru/obrazovanie/srednee-professionalnoe-obrazovanie/osnovnye-obrazovatelnye-programmy-i-uchebnye-plany/" TargetMode="Externa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 Николаевна Емелькина</dc:creator>
  <cp:keywords/>
  <dc:description/>
  <cp:lastModifiedBy>Елизавета Николаевна Емелькина</cp:lastModifiedBy>
  <cp:revision>6</cp:revision>
  <dcterms:created xsi:type="dcterms:W3CDTF">2020-10-20T07:22:00Z</dcterms:created>
  <dcterms:modified xsi:type="dcterms:W3CDTF">2020-10-20T09:42:00Z</dcterms:modified>
</cp:coreProperties>
</file>